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3A8" w:rsidRPr="009B6F32" w:rsidRDefault="009B6F32" w:rsidP="00A423A8">
      <w:pPr>
        <w:ind w:left="10915"/>
        <w:rPr>
          <w:b/>
          <w:sz w:val="28"/>
          <w:szCs w:val="28"/>
          <w:lang w:val="kk-KZ"/>
        </w:rPr>
      </w:pPr>
      <w:bookmarkStart w:id="0" w:name="_GoBack"/>
      <w:bookmarkEnd w:id="0"/>
      <w:r>
        <w:rPr>
          <w:rStyle w:val="s1"/>
          <w:b w:val="0"/>
          <w:lang w:val="kk-KZ"/>
        </w:rPr>
        <w:t xml:space="preserve">    </w:t>
      </w:r>
      <w:r>
        <w:rPr>
          <w:rStyle w:val="s1"/>
          <w:b w:val="0"/>
        </w:rPr>
        <w:t>П</w:t>
      </w:r>
      <w:r>
        <w:rPr>
          <w:rStyle w:val="s1"/>
          <w:b w:val="0"/>
          <w:lang w:val="kk-KZ"/>
        </w:rPr>
        <w:t>РИЛОЖЕНИЕ</w:t>
      </w:r>
    </w:p>
    <w:p w:rsidR="00A423A8" w:rsidRDefault="00A423A8" w:rsidP="00A423A8">
      <w:pPr>
        <w:ind w:left="10915"/>
        <w:rPr>
          <w:b/>
          <w:color w:val="000000"/>
          <w:sz w:val="28"/>
          <w:szCs w:val="28"/>
        </w:rPr>
      </w:pPr>
      <w:r>
        <w:rPr>
          <w:rStyle w:val="s1"/>
          <w:b w:val="0"/>
        </w:rPr>
        <w:t>к Указу Президента</w:t>
      </w:r>
    </w:p>
    <w:p w:rsidR="00A423A8" w:rsidRDefault="00A423A8" w:rsidP="00A423A8">
      <w:pPr>
        <w:ind w:left="10915"/>
        <w:rPr>
          <w:b/>
          <w:color w:val="000000"/>
          <w:sz w:val="28"/>
          <w:szCs w:val="28"/>
        </w:rPr>
      </w:pPr>
      <w:r>
        <w:rPr>
          <w:rStyle w:val="s1"/>
          <w:b w:val="0"/>
        </w:rPr>
        <w:t>Республики Казахстан</w:t>
      </w:r>
    </w:p>
    <w:p w:rsidR="00A423A8" w:rsidRDefault="00A423A8" w:rsidP="00A423A8">
      <w:pPr>
        <w:ind w:left="10915"/>
        <w:rPr>
          <w:rStyle w:val="s1"/>
          <w:sz w:val="28"/>
          <w:szCs w:val="28"/>
        </w:rPr>
      </w:pPr>
      <w:r>
        <w:rPr>
          <w:rStyle w:val="s1"/>
          <w:b w:val="0"/>
        </w:rPr>
        <w:t xml:space="preserve">от  </w:t>
      </w:r>
      <w:r w:rsidR="009B6F32">
        <w:rPr>
          <w:rStyle w:val="s1"/>
          <w:b w:val="0"/>
          <w:lang w:val="kk-KZ"/>
        </w:rPr>
        <w:t>6 февраля</w:t>
      </w:r>
      <w:r>
        <w:rPr>
          <w:rStyle w:val="s1"/>
          <w:b w:val="0"/>
        </w:rPr>
        <w:t xml:space="preserve"> 2017 года</w:t>
      </w:r>
    </w:p>
    <w:p w:rsidR="00A423A8" w:rsidRPr="009B6F32" w:rsidRDefault="00A423A8" w:rsidP="00A423A8">
      <w:pPr>
        <w:ind w:left="10915"/>
        <w:rPr>
          <w:rStyle w:val="s1"/>
          <w:b w:val="0"/>
          <w:lang w:val="kk-KZ"/>
        </w:rPr>
      </w:pPr>
      <w:r>
        <w:rPr>
          <w:rStyle w:val="s1"/>
          <w:b w:val="0"/>
        </w:rPr>
        <w:t xml:space="preserve">                   №</w:t>
      </w:r>
      <w:r w:rsidR="009B6F32">
        <w:rPr>
          <w:rStyle w:val="s1"/>
          <w:b w:val="0"/>
          <w:lang w:val="kk-KZ"/>
        </w:rPr>
        <w:t xml:space="preserve"> 418</w:t>
      </w:r>
    </w:p>
    <w:p w:rsidR="00A423A8" w:rsidRDefault="00A423A8" w:rsidP="00A423A8">
      <w:pPr>
        <w:ind w:left="10915"/>
        <w:rPr>
          <w:rStyle w:val="s1"/>
        </w:rPr>
      </w:pPr>
    </w:p>
    <w:p w:rsidR="00A423A8" w:rsidRDefault="00A423A8" w:rsidP="00A423A8">
      <w:pPr>
        <w:jc w:val="center"/>
        <w:rPr>
          <w:rStyle w:val="s1"/>
        </w:rPr>
      </w:pPr>
    </w:p>
    <w:p w:rsidR="00A423A8" w:rsidRDefault="00A423A8" w:rsidP="00A423A8">
      <w:pPr>
        <w:jc w:val="center"/>
      </w:pPr>
      <w:r>
        <w:rPr>
          <w:rStyle w:val="s1"/>
          <w:b w:val="0"/>
        </w:rPr>
        <w:t>Экспликация</w:t>
      </w:r>
      <w:r>
        <w:rPr>
          <w:b/>
          <w:sz w:val="28"/>
          <w:szCs w:val="28"/>
        </w:rPr>
        <w:t xml:space="preserve"> </w:t>
      </w:r>
    </w:p>
    <w:p w:rsidR="00A423A8" w:rsidRDefault="00A423A8" w:rsidP="00A423A8">
      <w:pPr>
        <w:jc w:val="center"/>
        <w:rPr>
          <w:rStyle w:val="s1"/>
          <w:sz w:val="28"/>
          <w:szCs w:val="28"/>
          <w:lang w:val="kk-KZ"/>
        </w:rPr>
      </w:pPr>
      <w:r>
        <w:rPr>
          <w:rStyle w:val="s1"/>
          <w:b w:val="0"/>
        </w:rPr>
        <w:t xml:space="preserve">части земель </w:t>
      </w:r>
      <w:proofErr w:type="spellStart"/>
      <w:r>
        <w:rPr>
          <w:rStyle w:val="s1"/>
          <w:b w:val="0"/>
        </w:rPr>
        <w:t>Акмолинской</w:t>
      </w:r>
      <w:proofErr w:type="spellEnd"/>
      <w:r>
        <w:rPr>
          <w:rStyle w:val="s1"/>
          <w:b w:val="0"/>
        </w:rPr>
        <w:t xml:space="preserve"> области, включаемых</w:t>
      </w:r>
      <w:r>
        <w:rPr>
          <w:b/>
          <w:sz w:val="28"/>
          <w:szCs w:val="28"/>
        </w:rPr>
        <w:t xml:space="preserve">  </w:t>
      </w:r>
      <w:r>
        <w:rPr>
          <w:rStyle w:val="s1"/>
          <w:b w:val="0"/>
        </w:rPr>
        <w:t xml:space="preserve">в черту города Астаны </w:t>
      </w:r>
    </w:p>
    <w:p w:rsidR="00A423A8" w:rsidRDefault="00A423A8" w:rsidP="00A423A8">
      <w:pPr>
        <w:jc w:val="center"/>
        <w:rPr>
          <w:rStyle w:val="s1"/>
          <w:b w:val="0"/>
          <w:position w:val="-6"/>
          <w:lang w:val="kk-KZ"/>
        </w:rPr>
      </w:pPr>
      <w:r>
        <w:rPr>
          <w:rStyle w:val="s1"/>
          <w:b w:val="0"/>
          <w:position w:val="-6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Style w:val="s1"/>
          <w:b w:val="0"/>
          <w:position w:val="-6"/>
        </w:rPr>
        <w:t>га</w:t>
      </w:r>
    </w:p>
    <w:tbl>
      <w:tblPr>
        <w:tblW w:w="4650" w:type="pct"/>
        <w:jc w:val="center"/>
        <w:tblInd w:w="-21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6"/>
        <w:gridCol w:w="4674"/>
        <w:gridCol w:w="1829"/>
        <w:gridCol w:w="1186"/>
        <w:gridCol w:w="1213"/>
        <w:gridCol w:w="1229"/>
        <w:gridCol w:w="1246"/>
        <w:gridCol w:w="1607"/>
      </w:tblGrid>
      <w:tr w:rsidR="00A423A8" w:rsidTr="00A423A8">
        <w:trPr>
          <w:cantSplit/>
          <w:trHeight w:val="20"/>
          <w:jc w:val="center"/>
        </w:trPr>
        <w:tc>
          <w:tcPr>
            <w:tcW w:w="2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23A8" w:rsidRDefault="00A423A8">
            <w:pPr>
              <w:jc w:val="center"/>
              <w:rPr>
                <w:rStyle w:val="s0"/>
                <w:lang w:val="kk-KZ"/>
              </w:rPr>
            </w:pPr>
            <w:r>
              <w:rPr>
                <w:rStyle w:val="s0"/>
              </w:rPr>
              <w:t xml:space="preserve">№ </w:t>
            </w:r>
          </w:p>
          <w:p w:rsidR="00A423A8" w:rsidRDefault="00A423A8">
            <w:pPr>
              <w:jc w:val="center"/>
            </w:pPr>
            <w:proofErr w:type="gramStart"/>
            <w:r>
              <w:rPr>
                <w:rStyle w:val="s0"/>
              </w:rPr>
              <w:t>п</w:t>
            </w:r>
            <w:proofErr w:type="gramEnd"/>
            <w:r>
              <w:rPr>
                <w:rStyle w:val="s0"/>
              </w:rPr>
              <w:t>/п</w:t>
            </w:r>
          </w:p>
        </w:tc>
        <w:tc>
          <w:tcPr>
            <w:tcW w:w="17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23A8" w:rsidRDefault="00A423A8">
            <w:pPr>
              <w:jc w:val="center"/>
            </w:pPr>
            <w:r>
              <w:rPr>
                <w:rStyle w:val="s0"/>
              </w:rPr>
              <w:t>Наименование района</w:t>
            </w:r>
          </w:p>
          <w:p w:rsidR="00A423A8" w:rsidRDefault="00A423A8">
            <w:pPr>
              <w:jc w:val="center"/>
            </w:pPr>
          </w:p>
        </w:tc>
        <w:tc>
          <w:tcPr>
            <w:tcW w:w="6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23A8" w:rsidRDefault="00A423A8">
            <w:pPr>
              <w:jc w:val="center"/>
            </w:pPr>
            <w:r>
              <w:rPr>
                <w:rStyle w:val="s0"/>
              </w:rPr>
              <w:t>Всего земель</w:t>
            </w:r>
          </w:p>
          <w:p w:rsidR="00A423A8" w:rsidRDefault="00A423A8">
            <w:pPr>
              <w:jc w:val="center"/>
            </w:pPr>
          </w:p>
        </w:tc>
        <w:tc>
          <w:tcPr>
            <w:tcW w:w="236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23A8" w:rsidRDefault="00A423A8">
            <w:pPr>
              <w:jc w:val="center"/>
              <w:rPr>
                <w:lang w:val="kk-KZ"/>
              </w:rPr>
            </w:pPr>
            <w:r>
              <w:rPr>
                <w:rStyle w:val="s0"/>
              </w:rPr>
              <w:t>в том числе</w:t>
            </w:r>
            <w:r>
              <w:rPr>
                <w:rStyle w:val="s0"/>
                <w:lang w:val="kk-KZ"/>
              </w:rPr>
              <w:t>:</w:t>
            </w:r>
          </w:p>
        </w:tc>
      </w:tr>
      <w:tr w:rsidR="00A423A8" w:rsidTr="00A423A8">
        <w:trPr>
          <w:cantSplit/>
          <w:trHeight w:val="22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3A8" w:rsidRDefault="00A423A8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3A8" w:rsidRDefault="00A423A8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3A8" w:rsidRDefault="00A423A8"/>
        </w:tc>
        <w:tc>
          <w:tcPr>
            <w:tcW w:w="17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A8" w:rsidRDefault="00A423A8">
            <w:pPr>
              <w:jc w:val="center"/>
            </w:pPr>
            <w:r>
              <w:rPr>
                <w:rStyle w:val="s0"/>
              </w:rPr>
              <w:t>сельскохозяйственных угодий</w:t>
            </w:r>
          </w:p>
        </w:tc>
        <w:tc>
          <w:tcPr>
            <w:tcW w:w="5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A8" w:rsidRDefault="00A423A8">
            <w:pPr>
              <w:jc w:val="center"/>
            </w:pPr>
            <w:r>
              <w:rPr>
                <w:rStyle w:val="s0"/>
                <w:lang w:val="kk-KZ"/>
              </w:rPr>
              <w:t>п</w:t>
            </w:r>
            <w:proofErr w:type="spellStart"/>
            <w:r>
              <w:rPr>
                <w:rStyle w:val="s0"/>
              </w:rPr>
              <w:t>рочие</w:t>
            </w:r>
            <w:proofErr w:type="spellEnd"/>
            <w:r>
              <w:rPr>
                <w:rStyle w:val="s0"/>
              </w:rPr>
              <w:t xml:space="preserve"> земли</w:t>
            </w:r>
          </w:p>
        </w:tc>
      </w:tr>
      <w:tr w:rsidR="00A423A8" w:rsidTr="00A423A8">
        <w:trPr>
          <w:cantSplit/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3A8" w:rsidRDefault="00A423A8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3A8" w:rsidRDefault="00A423A8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3A8" w:rsidRDefault="00A423A8"/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A8" w:rsidRDefault="00A423A8">
            <w:pPr>
              <w:jc w:val="center"/>
              <w:rPr>
                <w:lang w:val="kk-KZ"/>
              </w:rPr>
            </w:pPr>
            <w:r>
              <w:t>пашни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A8" w:rsidRDefault="00A423A8">
            <w:pPr>
              <w:jc w:val="center"/>
              <w:rPr>
                <w:lang w:val="kk-KZ"/>
              </w:rPr>
            </w:pPr>
            <w:r>
              <w:t>залежи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23A8" w:rsidRDefault="00A423A8">
            <w:pPr>
              <w:jc w:val="center"/>
              <w:rPr>
                <w:lang w:val="kk-KZ"/>
              </w:rPr>
            </w:pPr>
            <w:r>
              <w:t>сенокосы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23A8" w:rsidRDefault="00A423A8">
            <w:pPr>
              <w:jc w:val="center"/>
              <w:rPr>
                <w:color w:val="000000"/>
                <w:lang w:val="kk-KZ"/>
              </w:rPr>
            </w:pPr>
            <w:r>
              <w:t>пастбища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3A8" w:rsidRDefault="00A423A8"/>
        </w:tc>
      </w:tr>
      <w:tr w:rsidR="00A423A8" w:rsidTr="00A423A8">
        <w:trPr>
          <w:jc w:val="center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23A8" w:rsidRDefault="00A423A8">
            <w:pPr>
              <w:jc w:val="center"/>
              <w:rPr>
                <w:rStyle w:val="s0"/>
                <w:lang w:val="kk-KZ"/>
              </w:rPr>
            </w:pPr>
            <w:r>
              <w:rPr>
                <w:rStyle w:val="s0"/>
              </w:rPr>
              <w:t>1</w:t>
            </w:r>
            <w:r>
              <w:rPr>
                <w:rStyle w:val="s0"/>
                <w:lang w:val="kk-KZ"/>
              </w:rPr>
              <w:t>.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423A8" w:rsidRDefault="00A423A8">
            <w:pPr>
              <w:rPr>
                <w:rStyle w:val="s0"/>
                <w:lang w:val="kk-KZ"/>
              </w:rPr>
            </w:pPr>
            <w:r>
              <w:rPr>
                <w:rStyle w:val="s0"/>
              </w:rPr>
              <w:t>Целиноградский</w:t>
            </w:r>
            <w:r>
              <w:rPr>
                <w:rStyle w:val="s0"/>
                <w:lang w:val="kk-KZ"/>
              </w:rPr>
              <w:t>: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423A8" w:rsidRDefault="00A423A8">
            <w:pPr>
              <w:jc w:val="center"/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423A8" w:rsidRDefault="00A423A8">
            <w:pPr>
              <w:jc w:val="center"/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423A8" w:rsidRDefault="00A423A8">
            <w:pPr>
              <w:jc w:val="center"/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423A8" w:rsidRDefault="00A423A8">
            <w:pPr>
              <w:jc w:val="center"/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423A8" w:rsidRDefault="00A423A8">
            <w:pPr>
              <w:jc w:val="center"/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3A8" w:rsidRDefault="00A423A8">
            <w:pPr>
              <w:jc w:val="center"/>
              <w:rPr>
                <w:rStyle w:val="s0"/>
              </w:rPr>
            </w:pPr>
          </w:p>
        </w:tc>
      </w:tr>
      <w:tr w:rsidR="00A423A8" w:rsidTr="00A423A8">
        <w:trPr>
          <w:trHeight w:val="1238"/>
          <w:jc w:val="center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23A8" w:rsidRDefault="00A423A8">
            <w:pPr>
              <w:jc w:val="center"/>
              <w:rPr>
                <w:rStyle w:val="s0"/>
                <w:lang w:val="kk-KZ"/>
              </w:rPr>
            </w:pPr>
            <w:r>
              <w:rPr>
                <w:rStyle w:val="s0"/>
                <w:lang w:val="kk-KZ"/>
              </w:rPr>
              <w:t>1.1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23A8" w:rsidRDefault="00A423A8">
            <w:pPr>
              <w:rPr>
                <w:rStyle w:val="s0"/>
              </w:rPr>
            </w:pPr>
            <w:r>
              <w:t>Юго-восточная граница города Астаны, прилегающая к участку Международного аэропорта</w:t>
            </w:r>
            <w:r>
              <w:rPr>
                <w:lang w:val="kk-KZ"/>
              </w:rPr>
              <w:t xml:space="preserve"> Астаны</w:t>
            </w:r>
            <w:r>
              <w:t xml:space="preserve">: часть земель сельских округов </w:t>
            </w:r>
            <w:proofErr w:type="spellStart"/>
            <w:r>
              <w:t>Талапкер</w:t>
            </w:r>
            <w:proofErr w:type="spellEnd"/>
            <w:r>
              <w:t xml:space="preserve"> и </w:t>
            </w:r>
            <w:r>
              <w:rPr>
                <w:lang w:val="kk-KZ"/>
              </w:rPr>
              <w:t>Қ</w:t>
            </w:r>
            <w:proofErr w:type="spellStart"/>
            <w:r>
              <w:t>абанбай</w:t>
            </w:r>
            <w:proofErr w:type="spellEnd"/>
            <w:r>
              <w:t xml:space="preserve"> батыра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23A8" w:rsidRDefault="00A423A8">
            <w:pPr>
              <w:jc w:val="center"/>
              <w:rPr>
                <w:lang w:val="kk-KZ"/>
              </w:rPr>
            </w:pPr>
            <w:r>
              <w:t>7 300,0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23A8" w:rsidRDefault="00A423A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1 470,9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23A8" w:rsidRDefault="00A423A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305,0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23A8" w:rsidRDefault="00A423A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4,9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23A8" w:rsidRDefault="00A423A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2 512,2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A8" w:rsidRDefault="00A423A8">
            <w:pPr>
              <w:jc w:val="center"/>
              <w:rPr>
                <w:rStyle w:val="s0"/>
                <w:lang w:val="kk-KZ"/>
              </w:rPr>
            </w:pPr>
            <w:r>
              <w:rPr>
                <w:rStyle w:val="s0"/>
                <w:lang w:val="kk-KZ"/>
              </w:rPr>
              <w:t>3 007,0</w:t>
            </w:r>
          </w:p>
        </w:tc>
      </w:tr>
      <w:tr w:rsidR="00A423A8" w:rsidTr="00A423A8">
        <w:trPr>
          <w:jc w:val="center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23A8" w:rsidRDefault="00A423A8">
            <w:pPr>
              <w:jc w:val="center"/>
              <w:rPr>
                <w:rStyle w:val="s0"/>
                <w:lang w:val="kk-KZ"/>
              </w:rPr>
            </w:pPr>
            <w:r>
              <w:rPr>
                <w:rStyle w:val="s0"/>
                <w:lang w:val="kk-KZ"/>
              </w:rPr>
              <w:t>1.2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23A8" w:rsidRDefault="00A423A8">
            <w:r>
              <w:t xml:space="preserve">В 13,2 км юго-западнее границы города Астаны  через полосный участок: часть земель сельского округа </w:t>
            </w:r>
            <w:proofErr w:type="spellStart"/>
            <w:r>
              <w:t>Қабанбай</w:t>
            </w:r>
            <w:proofErr w:type="spellEnd"/>
            <w:r>
              <w:t xml:space="preserve"> батыра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23A8" w:rsidRDefault="00A423A8">
            <w:pPr>
              <w:jc w:val="center"/>
            </w:pPr>
            <w:r>
              <w:t>959,0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23A8" w:rsidRDefault="00A423A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26,5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23A8" w:rsidRDefault="00A423A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23A8" w:rsidRDefault="00A423A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41,0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23A8" w:rsidRDefault="00A423A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859,5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A8" w:rsidRDefault="00A423A8">
            <w:pPr>
              <w:jc w:val="center"/>
              <w:rPr>
                <w:rStyle w:val="s0"/>
                <w:lang w:val="kk-KZ"/>
              </w:rPr>
            </w:pPr>
            <w:r>
              <w:rPr>
                <w:rStyle w:val="s0"/>
                <w:lang w:val="kk-KZ"/>
              </w:rPr>
              <w:t>32,0</w:t>
            </w:r>
          </w:p>
        </w:tc>
      </w:tr>
      <w:tr w:rsidR="00A423A8" w:rsidTr="00A423A8">
        <w:trPr>
          <w:trHeight w:val="999"/>
          <w:jc w:val="center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23A8" w:rsidRDefault="00A423A8">
            <w:pPr>
              <w:jc w:val="center"/>
              <w:rPr>
                <w:rStyle w:val="s0"/>
                <w:lang w:val="kk-KZ"/>
              </w:rPr>
            </w:pPr>
            <w:r>
              <w:rPr>
                <w:rStyle w:val="s0"/>
                <w:lang w:val="kk-KZ"/>
              </w:rPr>
              <w:t>1.3</w:t>
            </w: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23A8" w:rsidRDefault="00A423A8">
            <w:r>
              <w:t xml:space="preserve">Северо-западная граница города Астаны через полосный участок, в 2 км левее от трассы Астана-Кокшетау: часть земель сельского округа </w:t>
            </w:r>
            <w:proofErr w:type="spellStart"/>
            <w:r>
              <w:t>Талапкер</w:t>
            </w:r>
            <w:proofErr w:type="spellEnd"/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23A8" w:rsidRDefault="00A423A8">
            <w:pPr>
              <w:jc w:val="center"/>
            </w:pPr>
            <w:r>
              <w:t>460,0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23A8" w:rsidRDefault="00A423A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23A8" w:rsidRDefault="00A423A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403,7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23A8" w:rsidRDefault="00A423A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0,4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23A8" w:rsidRDefault="00A423A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45,2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A8" w:rsidRDefault="00A423A8">
            <w:pPr>
              <w:jc w:val="center"/>
              <w:rPr>
                <w:rStyle w:val="s0"/>
                <w:lang w:val="kk-KZ"/>
              </w:rPr>
            </w:pPr>
            <w:r>
              <w:rPr>
                <w:rStyle w:val="s0"/>
                <w:lang w:val="kk-KZ"/>
              </w:rPr>
              <w:t>10,7</w:t>
            </w:r>
          </w:p>
        </w:tc>
      </w:tr>
      <w:tr w:rsidR="00A423A8" w:rsidTr="00A423A8">
        <w:trPr>
          <w:jc w:val="center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423A8" w:rsidRDefault="00A423A8">
            <w:pPr>
              <w:rPr>
                <w:rStyle w:val="s0"/>
              </w:rPr>
            </w:pPr>
          </w:p>
        </w:tc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23A8" w:rsidRDefault="00A423A8">
            <w:pPr>
              <w:rPr>
                <w:rStyle w:val="s0"/>
                <w:lang w:val="kk-KZ"/>
              </w:rPr>
            </w:pPr>
            <w:r>
              <w:rPr>
                <w:rStyle w:val="s0"/>
              </w:rPr>
              <w:t>Всего</w:t>
            </w:r>
            <w:r>
              <w:rPr>
                <w:rStyle w:val="s0"/>
                <w:lang w:val="kk-KZ"/>
              </w:rPr>
              <w:t>: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23A8" w:rsidRDefault="00A423A8">
            <w:pPr>
              <w:jc w:val="center"/>
            </w:pPr>
            <w:r>
              <w:t>8 719, 0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23A8" w:rsidRDefault="00A423A8">
            <w:pPr>
              <w:jc w:val="center"/>
            </w:pPr>
            <w:r>
              <w:t>1 497,4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23A8" w:rsidRDefault="00A423A8">
            <w:pPr>
              <w:jc w:val="center"/>
            </w:pPr>
            <w:r>
              <w:t>708,7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23A8" w:rsidRDefault="00A423A8">
            <w:pPr>
              <w:jc w:val="center"/>
            </w:pPr>
            <w:r>
              <w:t>46,3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423A8" w:rsidRDefault="00A423A8">
            <w:pPr>
              <w:jc w:val="center"/>
            </w:pPr>
            <w:r>
              <w:t>3 416,9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3A8" w:rsidRDefault="00A423A8">
            <w:pPr>
              <w:jc w:val="center"/>
              <w:rPr>
                <w:rStyle w:val="s0"/>
              </w:rPr>
            </w:pPr>
            <w:r>
              <w:rPr>
                <w:rStyle w:val="s0"/>
              </w:rPr>
              <w:t>3 049,7</w:t>
            </w:r>
          </w:p>
        </w:tc>
      </w:tr>
    </w:tbl>
    <w:p w:rsidR="00A423A8" w:rsidRDefault="00A423A8" w:rsidP="00A423A8"/>
    <w:p w:rsidR="00455BB9" w:rsidRDefault="00A423A8" w:rsidP="00D72241">
      <w:pPr>
        <w:jc w:val="center"/>
      </w:pPr>
      <w:r>
        <w:t>_______________________</w:t>
      </w:r>
    </w:p>
    <w:sectPr w:rsidR="00455BB9" w:rsidSect="00A423A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3A8"/>
    <w:rsid w:val="000F443B"/>
    <w:rsid w:val="00455BB9"/>
    <w:rsid w:val="007B5DBC"/>
    <w:rsid w:val="008501A7"/>
    <w:rsid w:val="009B6F32"/>
    <w:rsid w:val="00A01689"/>
    <w:rsid w:val="00A423A8"/>
    <w:rsid w:val="00D72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3A8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A423A8"/>
    <w:rPr>
      <w:rFonts w:ascii="Times New Roman" w:hAnsi="Times New Roman" w:cs="Times New Roman" w:hint="default"/>
      <w:b/>
      <w:bCs/>
      <w:color w:val="auto"/>
      <w:sz w:val="24"/>
      <w:szCs w:val="24"/>
      <w:u w:val="single"/>
    </w:rPr>
  </w:style>
  <w:style w:type="paragraph" w:styleId="a4">
    <w:name w:val="Body Text Indent"/>
    <w:basedOn w:val="a"/>
    <w:link w:val="a5"/>
    <w:uiPriority w:val="99"/>
    <w:semiHidden/>
    <w:unhideWhenUsed/>
    <w:rsid w:val="00A423A8"/>
    <w:pPr>
      <w:ind w:firstLine="708"/>
      <w:jc w:val="both"/>
    </w:pPr>
    <w:rPr>
      <w:sz w:val="28"/>
      <w:szCs w:val="28"/>
      <w:lang w:val="kk-KZ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A423A8"/>
    <w:rPr>
      <w:rFonts w:eastAsia="Times New Roman" w:cs="Times New Roman"/>
      <w:szCs w:val="28"/>
      <w:lang w:val="kk-KZ" w:eastAsia="ru-RU"/>
    </w:rPr>
  </w:style>
  <w:style w:type="character" w:customStyle="1" w:styleId="s1">
    <w:name w:val="s1"/>
    <w:uiPriority w:val="99"/>
    <w:rsid w:val="00A423A8"/>
    <w:rPr>
      <w:rFonts w:ascii="Times New Roman" w:hAnsi="Times New Roman" w:cs="Times New Roman" w:hint="default"/>
      <w:b/>
      <w:bCs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s0">
    <w:name w:val="s0"/>
    <w:uiPriority w:val="99"/>
    <w:rsid w:val="00A423A8"/>
    <w:rPr>
      <w:rFonts w:ascii="Times New Roman" w:hAnsi="Times New Roman" w:cs="Times New Roman" w:hint="default"/>
      <w:strike w:val="0"/>
      <w:dstrike w:val="0"/>
      <w:color w:val="000000"/>
      <w:sz w:val="28"/>
      <w:szCs w:val="28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3A8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A423A8"/>
    <w:rPr>
      <w:rFonts w:ascii="Times New Roman" w:hAnsi="Times New Roman" w:cs="Times New Roman" w:hint="default"/>
      <w:b/>
      <w:bCs/>
      <w:color w:val="auto"/>
      <w:sz w:val="24"/>
      <w:szCs w:val="24"/>
      <w:u w:val="single"/>
    </w:rPr>
  </w:style>
  <w:style w:type="paragraph" w:styleId="a4">
    <w:name w:val="Body Text Indent"/>
    <w:basedOn w:val="a"/>
    <w:link w:val="a5"/>
    <w:uiPriority w:val="99"/>
    <w:semiHidden/>
    <w:unhideWhenUsed/>
    <w:rsid w:val="00A423A8"/>
    <w:pPr>
      <w:ind w:firstLine="708"/>
      <w:jc w:val="both"/>
    </w:pPr>
    <w:rPr>
      <w:sz w:val="28"/>
      <w:szCs w:val="28"/>
      <w:lang w:val="kk-KZ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A423A8"/>
    <w:rPr>
      <w:rFonts w:eastAsia="Times New Roman" w:cs="Times New Roman"/>
      <w:szCs w:val="28"/>
      <w:lang w:val="kk-KZ" w:eastAsia="ru-RU"/>
    </w:rPr>
  </w:style>
  <w:style w:type="character" w:customStyle="1" w:styleId="s1">
    <w:name w:val="s1"/>
    <w:uiPriority w:val="99"/>
    <w:rsid w:val="00A423A8"/>
    <w:rPr>
      <w:rFonts w:ascii="Times New Roman" w:hAnsi="Times New Roman" w:cs="Times New Roman" w:hint="default"/>
      <w:b/>
      <w:bCs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s0">
    <w:name w:val="s0"/>
    <w:uiPriority w:val="99"/>
    <w:rsid w:val="00A423A8"/>
    <w:rPr>
      <w:rFonts w:ascii="Times New Roman" w:hAnsi="Times New Roman" w:cs="Times New Roman" w:hint="default"/>
      <w:strike w:val="0"/>
      <w:dstrike w:val="0"/>
      <w:color w:val="000000"/>
      <w:sz w:val="28"/>
      <w:szCs w:val="28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35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Сейтжанова Ляззат Абылкасымовна</dc:creator>
  <cp:lastModifiedBy>Капышев Азамат Есимович</cp:lastModifiedBy>
  <cp:revision>3</cp:revision>
  <dcterms:created xsi:type="dcterms:W3CDTF">2017-02-07T11:51:00Z</dcterms:created>
  <dcterms:modified xsi:type="dcterms:W3CDTF">2017-02-07T11:51:00Z</dcterms:modified>
</cp:coreProperties>
</file>