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  <w:lang w:val="en-US"/>
        </w:rPr>
      </w:pPr>
    </w:p>
    <w:p w:rsidR="00437B77" w:rsidRDefault="00437B77" w:rsidP="00437B77">
      <w:pPr>
        <w:rPr>
          <w:sz w:val="28"/>
          <w:szCs w:val="28"/>
        </w:rPr>
      </w:pPr>
    </w:p>
    <w:p w:rsidR="00437B77" w:rsidRDefault="00437B77" w:rsidP="00437B77">
      <w:pPr>
        <w:rPr>
          <w:sz w:val="28"/>
          <w:szCs w:val="28"/>
        </w:rPr>
      </w:pPr>
    </w:p>
    <w:p w:rsidR="00437B77" w:rsidRDefault="00437B77" w:rsidP="00437B7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kk-KZ"/>
        </w:rPr>
        <w:t xml:space="preserve"> жылғы әдебиет пен өнер </w:t>
      </w:r>
    </w:p>
    <w:p w:rsidR="00437B77" w:rsidRDefault="00437B77" w:rsidP="00437B7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саласындағы мемлекеттік сыйлығын беру туралы</w:t>
      </w:r>
    </w:p>
    <w:p w:rsidR="00437B77" w:rsidRDefault="00437B77" w:rsidP="00437B77">
      <w:pPr>
        <w:jc w:val="center"/>
        <w:rPr>
          <w:b/>
          <w:sz w:val="28"/>
          <w:szCs w:val="28"/>
          <w:lang w:val="kk-KZ"/>
        </w:rPr>
      </w:pPr>
    </w:p>
    <w:p w:rsidR="00437B77" w:rsidRDefault="00437B77" w:rsidP="00437B77">
      <w:pPr>
        <w:jc w:val="center"/>
        <w:rPr>
          <w:b/>
          <w:sz w:val="28"/>
          <w:szCs w:val="28"/>
          <w:lang w:val="kk-KZ"/>
        </w:rPr>
      </w:pPr>
    </w:p>
    <w:p w:rsidR="00437B77" w:rsidRDefault="00437B77" w:rsidP="00437B77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әдебиет пен өнер саласындағы мемлекеттік сыйлығын беру жөніндегі комиссияның ұсынымдарын қарап,</w:t>
      </w:r>
      <w:r>
        <w:rPr>
          <w:b/>
          <w:sz w:val="28"/>
          <w:szCs w:val="28"/>
          <w:lang w:val="kk-KZ"/>
        </w:rPr>
        <w:t xml:space="preserve"> ҚАУЛЫ ЕТЕМІН:</w:t>
      </w:r>
    </w:p>
    <w:p w:rsidR="00437B77" w:rsidRDefault="00437B77" w:rsidP="00437B77">
      <w:pPr>
        <w:numPr>
          <w:ilvl w:val="0"/>
          <w:numId w:val="1"/>
        </w:numPr>
        <w:tabs>
          <w:tab w:val="num" w:pos="0"/>
          <w:tab w:val="left" w:pos="1100"/>
        </w:tabs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2016 жылғы әдебиет пен өнер саласындағы мемлекеттік сыйлығы:</w:t>
      </w:r>
    </w:p>
    <w:p w:rsidR="00437B77" w:rsidRDefault="00437B77" w:rsidP="00437B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авторлар ұжымына: Иманғали Нұрғалиұлы Тасмағамбетовке, Сағындық </w:t>
      </w:r>
      <w:proofErr w:type="spellStart"/>
      <w:r>
        <w:rPr>
          <w:sz w:val="28"/>
          <w:szCs w:val="28"/>
          <w:lang w:val="kk-KZ"/>
        </w:rPr>
        <w:t>Смаилұлы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Жамболатовқа</w:t>
      </w:r>
      <w:proofErr w:type="spellEnd"/>
      <w:r>
        <w:rPr>
          <w:sz w:val="28"/>
          <w:szCs w:val="28"/>
          <w:lang w:val="kk-KZ"/>
        </w:rPr>
        <w:t>, Мұрат Амангелдіұлы Мансұровқа, Нұрлан Аманұлы Далбайға – «Мәңгілік Ел» монументі үшін;</w:t>
      </w:r>
    </w:p>
    <w:p w:rsidR="00437B77" w:rsidRDefault="00437B77" w:rsidP="00437B7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lang w:val="kk-KZ"/>
        </w:rPr>
      </w:pPr>
      <w:r>
        <w:rPr>
          <w:b w:val="0"/>
          <w:lang w:val="kk-KZ"/>
        </w:rPr>
        <w:t>жазушы Бексұлтан Нұржекеевке – «Әй, дүние-ай» романы үшін;</w:t>
      </w:r>
    </w:p>
    <w:p w:rsidR="00437B77" w:rsidRDefault="00437B77" w:rsidP="00437B77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lang w:val="kk-KZ"/>
        </w:rPr>
      </w:pPr>
      <w:r>
        <w:rPr>
          <w:lang w:val="kk-KZ"/>
        </w:rPr>
        <w:t xml:space="preserve">авторлар ұжымына: Досхан Қалиұлы Жолжақсыновқа, Рустам </w:t>
      </w:r>
      <w:proofErr w:type="spellStart"/>
      <w:r>
        <w:rPr>
          <w:lang w:val="kk-KZ"/>
        </w:rPr>
        <w:t>Одинаевқа</w:t>
      </w:r>
      <w:proofErr w:type="spellEnd"/>
      <w:r>
        <w:rPr>
          <w:lang w:val="kk-KZ"/>
        </w:rPr>
        <w:t xml:space="preserve">, Айдос </w:t>
      </w:r>
      <w:proofErr w:type="spellStart"/>
      <w:r>
        <w:rPr>
          <w:lang w:val="kk-KZ"/>
        </w:rPr>
        <w:t>Жұмаділдіұлы</w:t>
      </w:r>
      <w:proofErr w:type="spellEnd"/>
      <w:r>
        <w:rPr>
          <w:lang w:val="kk-KZ"/>
        </w:rPr>
        <w:t xml:space="preserve"> Бектемірге, </w:t>
      </w:r>
      <w:proofErr w:type="spellStart"/>
      <w:r>
        <w:rPr>
          <w:lang w:val="kk-KZ"/>
        </w:rPr>
        <w:t>Нұрсифат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Рахымбайқызы</w:t>
      </w:r>
      <w:proofErr w:type="spellEnd"/>
      <w:r>
        <w:rPr>
          <w:lang w:val="kk-KZ"/>
        </w:rPr>
        <w:t xml:space="preserve"> Салықоваға – «Құнанбай» толық метражды көркем фильмі үшін;</w:t>
      </w:r>
    </w:p>
    <w:p w:rsidR="00437B77" w:rsidRDefault="00437B77" w:rsidP="00437B77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lang w:val="kk-KZ"/>
        </w:rPr>
      </w:pPr>
      <w:r>
        <w:rPr>
          <w:lang w:val="kk-KZ"/>
        </w:rPr>
        <w:t xml:space="preserve">суретші </w:t>
      </w:r>
      <w:proofErr w:type="spellStart"/>
      <w:r>
        <w:rPr>
          <w:lang w:val="kk-KZ"/>
        </w:rPr>
        <w:t>Камиль</w:t>
      </w:r>
      <w:proofErr w:type="spellEnd"/>
      <w:r>
        <w:rPr>
          <w:lang w:val="kk-KZ"/>
        </w:rPr>
        <w:t xml:space="preserve"> Муллашевқа – Қазақстан Республикасы Тәуелсіздігінің  25 жылдығына арналған «Тәуелсіздікке тарту» жұмыстар циклі үшін</w:t>
      </w:r>
      <w:r>
        <w:rPr>
          <w:szCs w:val="28"/>
          <w:lang w:val="kk-KZ"/>
        </w:rPr>
        <w:t xml:space="preserve"> берілсін</w:t>
      </w:r>
      <w:r>
        <w:rPr>
          <w:lang w:val="kk-KZ"/>
        </w:rPr>
        <w:t>.</w:t>
      </w:r>
    </w:p>
    <w:p w:rsidR="00437B77" w:rsidRDefault="00437B77" w:rsidP="00437B77">
      <w:pPr>
        <w:numPr>
          <w:ilvl w:val="0"/>
          <w:numId w:val="1"/>
        </w:numPr>
        <w:tabs>
          <w:tab w:val="num" w:pos="0"/>
          <w:tab w:val="left" w:pos="1200"/>
        </w:tabs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Жарлық ресми жарияланған күнінен бастап қолданысқа енгізіледі.</w:t>
      </w:r>
    </w:p>
    <w:p w:rsidR="00437B77" w:rsidRDefault="00437B77" w:rsidP="00437B77">
      <w:pPr>
        <w:rPr>
          <w:sz w:val="28"/>
          <w:szCs w:val="28"/>
          <w:lang w:val="kk-KZ"/>
        </w:rPr>
      </w:pPr>
    </w:p>
    <w:p w:rsidR="00437B77" w:rsidRDefault="00437B77" w:rsidP="00437B77">
      <w:pPr>
        <w:rPr>
          <w:sz w:val="28"/>
          <w:szCs w:val="28"/>
          <w:lang w:val="kk-KZ"/>
        </w:rPr>
      </w:pPr>
    </w:p>
    <w:p w:rsidR="00437B77" w:rsidRDefault="00437B77" w:rsidP="00437B77">
      <w:pPr>
        <w:ind w:firstLine="10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437B77" w:rsidRDefault="00437B77" w:rsidP="00437B77">
      <w:pPr>
        <w:ind w:left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Президенті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Н.Назарбаев</w:t>
      </w:r>
    </w:p>
    <w:p w:rsidR="00437B77" w:rsidRDefault="00437B77" w:rsidP="00437B77">
      <w:pPr>
        <w:ind w:left="708"/>
        <w:rPr>
          <w:b/>
          <w:sz w:val="28"/>
          <w:szCs w:val="28"/>
          <w:lang w:val="kk-KZ"/>
        </w:rPr>
      </w:pPr>
    </w:p>
    <w:p w:rsidR="00437B77" w:rsidRDefault="00437B77" w:rsidP="00437B77">
      <w:pPr>
        <w:ind w:left="708"/>
        <w:rPr>
          <w:sz w:val="28"/>
          <w:szCs w:val="28"/>
          <w:lang w:val="kk-KZ"/>
        </w:rPr>
      </w:pPr>
    </w:p>
    <w:p w:rsidR="00437B77" w:rsidRDefault="00437B77" w:rsidP="00437B77">
      <w:pPr>
        <w:ind w:left="708"/>
        <w:rPr>
          <w:sz w:val="28"/>
          <w:szCs w:val="28"/>
          <w:lang w:val="kk-KZ"/>
        </w:rPr>
      </w:pPr>
    </w:p>
    <w:p w:rsidR="00437B77" w:rsidRDefault="00437B77" w:rsidP="00437B77">
      <w:pPr>
        <w:ind w:left="708"/>
        <w:rPr>
          <w:sz w:val="28"/>
          <w:szCs w:val="28"/>
          <w:lang w:val="kk-KZ"/>
        </w:rPr>
      </w:pPr>
    </w:p>
    <w:p w:rsidR="00437B77" w:rsidRDefault="00437B77" w:rsidP="00437B77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Астана, </w:t>
      </w:r>
      <w:proofErr w:type="spellStart"/>
      <w:r>
        <w:rPr>
          <w:sz w:val="28"/>
          <w:szCs w:val="28"/>
          <w:lang w:val="kk-KZ"/>
        </w:rPr>
        <w:t>Ақорда</w:t>
      </w:r>
      <w:proofErr w:type="spellEnd"/>
      <w:r>
        <w:rPr>
          <w:sz w:val="28"/>
          <w:szCs w:val="28"/>
          <w:lang w:val="kk-KZ"/>
        </w:rPr>
        <w:t>, 201</w:t>
      </w:r>
      <w:r>
        <w:rPr>
          <w:sz w:val="28"/>
          <w:szCs w:val="28"/>
        </w:rPr>
        <w:t>6</w:t>
      </w:r>
      <w:r>
        <w:rPr>
          <w:sz w:val="28"/>
          <w:szCs w:val="28"/>
          <w:lang w:val="kk-KZ"/>
        </w:rPr>
        <w:t xml:space="preserve"> жылғы</w:t>
      </w:r>
      <w:r w:rsidRPr="00437B77">
        <w:rPr>
          <w:sz w:val="28"/>
          <w:szCs w:val="28"/>
        </w:rPr>
        <w:t xml:space="preserve"> 29 </w:t>
      </w:r>
      <w:proofErr w:type="spellStart"/>
      <w:r>
        <w:rPr>
          <w:sz w:val="28"/>
          <w:szCs w:val="28"/>
        </w:rPr>
        <w:t>қараша</w:t>
      </w:r>
      <w:proofErr w:type="spellEnd"/>
    </w:p>
    <w:p w:rsidR="00437B77" w:rsidRDefault="00437B77" w:rsidP="00437B77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        </w:t>
      </w:r>
    </w:p>
    <w:p w:rsidR="00437B77" w:rsidRDefault="00437B77" w:rsidP="00437B77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№ 379</w:t>
      </w:r>
    </w:p>
    <w:p w:rsidR="00437B77" w:rsidRDefault="00437B77" w:rsidP="00437B77"/>
    <w:p w:rsidR="00437B77" w:rsidRDefault="00437B77" w:rsidP="00437B77"/>
    <w:p w:rsidR="00437B77" w:rsidRDefault="00437B77" w:rsidP="00437B77">
      <w:bookmarkStart w:id="0" w:name="_GoBack"/>
      <w:bookmarkEnd w:id="0"/>
    </w:p>
    <w:sectPr w:rsidR="0043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806C4"/>
    <w:multiLevelType w:val="hybridMultilevel"/>
    <w:tmpl w:val="5E8A4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944DD"/>
    <w:multiLevelType w:val="hybridMultilevel"/>
    <w:tmpl w:val="17DA5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CB0568"/>
    <w:multiLevelType w:val="hybridMultilevel"/>
    <w:tmpl w:val="B8BCAA56"/>
    <w:lvl w:ilvl="0" w:tplc="2FE6196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431DAC"/>
    <w:multiLevelType w:val="hybridMultilevel"/>
    <w:tmpl w:val="239EB87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7"/>
    <w:rsid w:val="00437B77"/>
    <w:rsid w:val="00455BB9"/>
    <w:rsid w:val="00A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7B7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37B77"/>
    <w:rPr>
      <w:rFonts w:eastAsia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437B77"/>
    <w:pPr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437B77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7B7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37B77"/>
    <w:rPr>
      <w:rFonts w:eastAsia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437B77"/>
    <w:pPr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437B7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Сейтжанова Ляззат Абылкасымовна</cp:lastModifiedBy>
  <cp:revision>1</cp:revision>
  <dcterms:created xsi:type="dcterms:W3CDTF">2016-11-30T10:28:00Z</dcterms:created>
  <dcterms:modified xsi:type="dcterms:W3CDTF">2016-11-30T10:28:00Z</dcterms:modified>
</cp:coreProperties>
</file>